
<file path=[Content_Types].xml><?xml version="1.0" encoding="utf-8"?>
<Types xmlns="http://schemas.openxmlformats.org/package/2006/content-types">
  <Default ContentType="image/gif" Extension="gif"/>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Times New Roman" w:cs="Times New Roman" w:eastAsia="Times New Roman" w:hAnsi="Times New Roman"/>
          <w:b w:val="1"/>
          <w:bCs w:val="1"/>
          <w:sz w:val="38"/>
          <w:szCs w:val="38"/>
        </w:rPr>
      </w:pPr>
      <w:r w:rsidDel="00000000" w:rsidR="00000000" w:rsidRPr="00000000">
        <w:rPr>
          <w:rFonts w:ascii="Times New Roman" w:cs="Times New Roman" w:eastAsia="Times New Roman" w:hAnsi="Times New Roman"/>
          <w:b w:val="1"/>
          <w:bCs w:val="1"/>
          <w:sz w:val="38"/>
          <w:szCs w:val="38"/>
          <w:rtl w:val="0"/>
        </w:rPr>
        <w:t xml:space="preserve">ECE 4950 - Project 1</w:t>
      </w:r>
    </w:p>
    <w:p w:rsidR="00000000" w:rsidDel="00000000" w:rsidP="00000000" w:rsidRDefault="00000000" w:rsidRPr="00000000" w14:paraId="00000002">
      <w:pPr>
        <w:spacing w:line="240" w:lineRule="auto"/>
        <w:jc w:val="center"/>
        <w:rPr>
          <w:rFonts w:ascii="Times New Roman" w:cs="Times New Roman" w:eastAsia="Times New Roman" w:hAnsi="Times New Roman"/>
          <w:b w:val="1"/>
          <w:bCs w:val="1"/>
          <w:sz w:val="38"/>
          <w:szCs w:val="38"/>
        </w:rPr>
      </w:pPr>
      <w:r w:rsidDel="00000000" w:rsidR="00000000" w:rsidRPr="00000000">
        <w:rPr>
          <w:rFonts w:ascii="Times New Roman" w:cs="Times New Roman" w:eastAsia="Times New Roman" w:hAnsi="Times New Roman"/>
          <w:b w:val="1"/>
          <w:bCs w:val="1"/>
          <w:sz w:val="38"/>
          <w:szCs w:val="38"/>
          <w:rtl w:val="0"/>
        </w:rPr>
        <w:t xml:space="preserve">The Big Lebowski: Autonomous Bowling Robot </w:t>
      </w:r>
    </w:p>
    <w:p w:rsidR="00000000" w:rsidDel="00000000" w:rsidP="00000000" w:rsidRDefault="00000000" w:rsidRPr="00000000" w14:paraId="00000003">
      <w:pPr>
        <w:spacing w:line="240" w:lineRule="auto"/>
        <w:jc w:val="center"/>
        <w:rPr>
          <w:rFonts w:ascii="Times New Roman" w:cs="Times New Roman" w:eastAsia="Times New Roman" w:hAnsi="Times New Roman"/>
          <w:b w:val="1"/>
          <w:bCs w:val="1"/>
          <w:sz w:val="38"/>
          <w:szCs w:val="38"/>
        </w:rPr>
      </w:pPr>
      <w:r w:rsidDel="00000000" w:rsidR="00000000" w:rsidRPr="00000000">
        <w:rPr>
          <w:rtl w:val="0"/>
        </w:rPr>
      </w:r>
    </w:p>
    <w:p w:rsidR="00000000" w:rsidDel="00000000" w:rsidP="00000000" w:rsidRDefault="00000000" w:rsidRPr="00000000" w14:paraId="00000004">
      <w:pPr>
        <w:spacing w:line="240" w:lineRule="auto"/>
        <w:jc w:val="center"/>
        <w:rPr>
          <w:rFonts w:ascii="Times New Roman" w:cs="Times New Roman" w:eastAsia="Times New Roman" w:hAnsi="Times New Roman"/>
          <w:b w:val="1"/>
          <w:bCs w:val="1"/>
          <w:sz w:val="38"/>
          <w:szCs w:val="38"/>
        </w:rPr>
      </w:pPr>
      <w:r w:rsidDel="00000000" w:rsidR="00000000" w:rsidRPr="00000000">
        <w:rPr>
          <w:rFonts w:ascii="Times New Roman" w:cs="Times New Roman" w:eastAsia="Times New Roman" w:hAnsi="Times New Roman"/>
          <w:b w:val="1"/>
          <w:bCs w:val="1"/>
          <w:sz w:val="38"/>
          <w:szCs w:val="38"/>
          <w:rtl w:val="0"/>
        </w:rPr>
        <w:t xml:space="preserve">Team 19</w:t>
      </w:r>
    </w:p>
    <w:p w:rsidR="00000000" w:rsidDel="00000000" w:rsidP="00000000" w:rsidRDefault="00000000" w:rsidRPr="00000000" w14:paraId="00000005">
      <w:pPr>
        <w:spacing w:line="240" w:lineRule="auto"/>
        <w:jc w:val="center"/>
        <w:rPr>
          <w:rFonts w:ascii="Times New Roman" w:cs="Times New Roman" w:eastAsia="Times New Roman" w:hAnsi="Times New Roman"/>
          <w:b w:val="1"/>
          <w:bCs w:val="1"/>
          <w:sz w:val="38"/>
          <w:szCs w:val="38"/>
        </w:rPr>
      </w:pPr>
      <w:r w:rsidDel="00000000" w:rsidR="00000000" w:rsidRPr="00000000">
        <w:rPr>
          <w:rtl w:val="0"/>
        </w:rPr>
      </w:r>
    </w:p>
    <w:p w:rsidR="00000000" w:rsidDel="00000000" w:rsidP="00000000" w:rsidRDefault="00000000" w:rsidRPr="00000000" w14:paraId="00000006">
      <w:pPr>
        <w:spacing w:line="240" w:lineRule="auto"/>
        <w:jc w:val="center"/>
        <w:rPr>
          <w:rFonts w:ascii="Times New Roman" w:cs="Times New Roman" w:eastAsia="Times New Roman" w:hAnsi="Times New Roman"/>
          <w:b w:val="1"/>
          <w:bCs w:val="1"/>
          <w:sz w:val="38"/>
          <w:szCs w:val="38"/>
        </w:rPr>
      </w:pPr>
      <w:r w:rsidDel="00000000" w:rsidR="00000000" w:rsidRPr="00000000">
        <w:rPr>
          <w:rFonts w:ascii="Times New Roman" w:cs="Times New Roman" w:eastAsia="Times New Roman" w:hAnsi="Times New Roman"/>
          <w:b w:val="1"/>
          <w:bCs w:val="1"/>
          <w:sz w:val="38"/>
          <w:szCs w:val="38"/>
          <w:rtl w:val="0"/>
        </w:rPr>
        <w:t xml:space="preserve">Corey Golec,  John Phillips, </w:t>
      </w:r>
    </w:p>
    <w:p w:rsidR="00000000" w:rsidDel="00000000" w:rsidP="00000000" w:rsidRDefault="00000000" w:rsidRPr="00000000" w14:paraId="00000007">
      <w:pPr>
        <w:spacing w:line="240" w:lineRule="auto"/>
        <w:jc w:val="center"/>
        <w:rPr>
          <w:rFonts w:ascii="Times New Roman" w:cs="Times New Roman" w:eastAsia="Times New Roman" w:hAnsi="Times New Roman"/>
          <w:b w:val="1"/>
          <w:bCs w:val="1"/>
          <w:sz w:val="38"/>
          <w:szCs w:val="38"/>
        </w:rPr>
      </w:pPr>
      <w:r w:rsidDel="00000000" w:rsidR="00000000" w:rsidRPr="00000000">
        <w:rPr>
          <w:rFonts w:ascii="Times New Roman" w:cs="Times New Roman" w:eastAsia="Times New Roman" w:hAnsi="Times New Roman"/>
          <w:b w:val="1"/>
          <w:bCs w:val="1"/>
          <w:sz w:val="38"/>
          <w:szCs w:val="38"/>
          <w:rtl w:val="0"/>
        </w:rPr>
        <w:t xml:space="preserve">Jacob Criswell,  Avi Patel,  Josue Morales-Sanchez</w:t>
      </w:r>
    </w:p>
    <w:p w:rsidR="00000000" w:rsidDel="00000000" w:rsidP="00000000" w:rsidRDefault="00000000" w:rsidRPr="00000000" w14:paraId="00000008">
      <w:pPr>
        <w:spacing w:line="240" w:lineRule="auto"/>
        <w:jc w:val="center"/>
        <w:rPr>
          <w:rFonts w:ascii="Times New Roman" w:cs="Times New Roman" w:eastAsia="Times New Roman" w:hAnsi="Times New Roman"/>
          <w:b w:val="1"/>
          <w:bCs w:val="1"/>
          <w:sz w:val="38"/>
          <w:szCs w:val="38"/>
        </w:rPr>
      </w:pPr>
      <w:r w:rsidDel="00000000" w:rsidR="00000000" w:rsidRPr="00000000">
        <w:rPr>
          <w:rtl w:val="0"/>
        </w:rPr>
      </w:r>
    </w:p>
    <w:p w:rsidR="00000000" w:rsidDel="00000000" w:rsidP="00000000" w:rsidRDefault="00000000" w:rsidRPr="00000000" w14:paraId="00000009">
      <w:pPr>
        <w:spacing w:line="240" w:lineRule="auto"/>
        <w:jc w:val="center"/>
        <w:rPr>
          <w:rFonts w:ascii="Times New Roman" w:cs="Times New Roman" w:eastAsia="Times New Roman" w:hAnsi="Times New Roman"/>
          <w:b w:val="1"/>
          <w:bCs w:val="1"/>
          <w:sz w:val="38"/>
          <w:szCs w:val="38"/>
        </w:rPr>
      </w:pPr>
      <w:r w:rsidDel="00000000" w:rsidR="00000000" w:rsidRPr="00000000">
        <w:rPr>
          <w:rFonts w:ascii="Times New Roman" w:cs="Times New Roman" w:eastAsia="Times New Roman" w:hAnsi="Times New Roman"/>
          <w:b w:val="1"/>
          <w:bCs w:val="1"/>
          <w:sz w:val="38"/>
          <w:szCs w:val="38"/>
          <w:rtl w:val="0"/>
        </w:rPr>
        <w:t xml:space="preserve">Date: 9/19/25</w:t>
      </w:r>
    </w:p>
    <w:p w:rsidR="00000000" w:rsidDel="00000000" w:rsidP="00000000" w:rsidRDefault="00000000" w:rsidRPr="00000000" w14:paraId="0000000A">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0B">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0C">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0D">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0E">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0F">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0">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1">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2">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3">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4">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5">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6">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7">
      <w:pPr>
        <w:spacing w:line="240" w:lineRule="auto"/>
        <w:jc w:val="left"/>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8">
      <w:pPr>
        <w:spacing w:line="240" w:lineRule="auto"/>
        <w:jc w:val="left"/>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9">
      <w:pPr>
        <w:spacing w:line="240" w:lineRule="auto"/>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u w:val="single"/>
          <w:rtl w:val="0"/>
        </w:rPr>
        <w:t xml:space="preserve">Summary</w:t>
      </w:r>
      <w:r w:rsidDel="00000000" w:rsidR="00000000" w:rsidRPr="00000000">
        <w:rPr>
          <w:rtl w:val="0"/>
        </w:rPr>
      </w:r>
    </w:p>
    <w:p w:rsidR="00000000" w:rsidDel="00000000" w:rsidP="00000000" w:rsidRDefault="00000000" w:rsidRPr="00000000" w14:paraId="0000001A">
      <w:pPr>
        <w:spacing w:line="240" w:lineRule="auto"/>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B">
      <w:pPr>
        <w:spacing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objective of Project 1 was to show that we could connect and control a sensor and motor using MATLAB Simulink software and an Arduino, while also gaining experience with 3D modeling.  We used a potentiometer, which is a dial that changes voltage, to send information into Simulink. The software displayed this information as both numbers and a graph.  We then connected a small servo motor, which was first controlled by a simple on/off switch and later set up to turn automatically once the dial passed a certain point.</w:t>
      </w:r>
    </w:p>
    <w:p w:rsidR="00000000" w:rsidDel="00000000" w:rsidP="00000000" w:rsidRDefault="00000000" w:rsidRPr="00000000" w14:paraId="0000001C">
      <w:pPr>
        <w:spacing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addition to the hardware demonstration, a custom 3D part was designed in Autodesk Inventor with approximate dimensions of 4” x 2” x 1” with our team number embossed. This introduced the basic skills of manufacturing and showed how CAD tools can be used for our future projects. Through these milestones, our team confirmed that we were able to communicate with the Arduino through MATLAB and Simulink to acquire sensor data and control actuators in real time while also introducing us to the process of making rapid prototype tools in 3D modeling software. </w:t>
      </w:r>
    </w:p>
    <w:p w:rsidR="00000000" w:rsidDel="00000000" w:rsidP="00000000" w:rsidRDefault="00000000" w:rsidRPr="00000000" w14:paraId="0000001D">
      <w:pPr>
        <w:spacing w:line="240" w:lineRule="auto"/>
        <w:ind w:left="0" w:firstLine="0"/>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Materials and Methods for Sensor/Actuator Demonstration</w:t>
      </w:r>
    </w:p>
    <w:p w:rsidR="00000000" w:rsidDel="00000000" w:rsidP="00000000" w:rsidRDefault="00000000" w:rsidRPr="00000000" w14:paraId="0000001E">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01F">
      <w:pPr>
        <w:spacing w:line="240" w:lineRule="auto"/>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order to demonstrate our ability to interface with a sensor and actuator using Simulink and Arduino, we used a potentiometer and a servo motor in combination with an Arduino MEGA 2560 and Simulink. The potentiometer was used to vary an analog input signal going into the Arduino, which was then compared to a threshold value in Simulink. If the input value went past a set threshold, the servo was sent a signal that spun it 180 degrees. Once the input signal dropped back below the threshold, the servo would spin back to the original 0-degree position.</w:t>
      </w:r>
    </w:p>
    <w:p w:rsidR="00000000" w:rsidDel="00000000" w:rsidP="00000000" w:rsidRDefault="00000000" w:rsidRPr="00000000" w14:paraId="00000020">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021">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Equipment used included a 5 kΩ potentiometer component, a Towerpro MG92B servo motor, the Arduino MEGA 2560, various jumper wires, and MATLAB Simulink. Figure 1 below shows the constructed circuit. The potentiometer was energized with the 5V pin from the Arduino, and the wiper pin on the potentiometer was connected to pin A0 on the Arduino. We powered the servo motor using the 5V pin on the Arduino and connected the signal wire to PWM pin 9 on the Arduino. All the grounding wires were connected back into the Arduino’s GND pin. With regards to the software, the circuit and program were tested on both MATLAB 2025a and MATLAB 2021b with success.</w:t>
      </w:r>
    </w:p>
    <w:p w:rsidR="00000000" w:rsidDel="00000000" w:rsidP="00000000" w:rsidRDefault="00000000" w:rsidRPr="00000000" w14:paraId="00000022">
      <w:pPr>
        <w:spacing w:line="240" w:lineRule="auto"/>
        <w:ind w:left="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1. Final constructed circuit for controlling the servo with a potentiometer</w:t>
      </w:r>
      <w:r w:rsidDel="00000000" w:rsidR="00000000" w:rsidRPr="00000000">
        <w:drawing>
          <wp:anchor allowOverlap="1" behindDoc="0" distB="114300" distT="114300" distL="114300" distR="114300" hidden="0" layoutInCell="1" locked="0" relativeHeight="0" simplePos="0">
            <wp:simplePos x="0" y="0"/>
            <wp:positionH relativeFrom="column">
              <wp:posOffset>1004888</wp:posOffset>
            </wp:positionH>
            <wp:positionV relativeFrom="paragraph">
              <wp:posOffset>142335</wp:posOffset>
            </wp:positionV>
            <wp:extent cx="3929063" cy="3053443"/>
            <wp:effectExtent b="0" l="0" r="0" t="0"/>
            <wp:wrapTopAndBottom distB="114300" distT="114300"/>
            <wp:docPr id="4" name="image6.gif"/>
            <a:graphic>
              <a:graphicData uri="http://schemas.openxmlformats.org/drawingml/2006/picture">
                <pic:pic>
                  <pic:nvPicPr>
                    <pic:cNvPr id="0" name="image6.gif"/>
                    <pic:cNvPicPr preferRelativeResize="0"/>
                  </pic:nvPicPr>
                  <pic:blipFill>
                    <a:blip r:embed="rId6"/>
                    <a:srcRect b="0" l="0" r="0" t="0"/>
                    <a:stretch>
                      <a:fillRect/>
                    </a:stretch>
                  </pic:blipFill>
                  <pic:spPr>
                    <a:xfrm>
                      <a:off x="0" y="0"/>
                      <a:ext cx="3929063" cy="3053443"/>
                    </a:xfrm>
                    <a:prstGeom prst="rect"/>
                    <a:ln/>
                  </pic:spPr>
                </pic:pic>
              </a:graphicData>
            </a:graphic>
          </wp:anchor>
        </w:drawing>
      </w:r>
    </w:p>
    <w:p w:rsidR="00000000" w:rsidDel="00000000" w:rsidP="00000000" w:rsidRDefault="00000000" w:rsidRPr="00000000" w14:paraId="00000023">
      <w:pPr>
        <w:spacing w:line="240" w:lineRule="auto"/>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024">
      <w:pPr>
        <w:spacing w:line="240" w:lineRule="auto"/>
        <w:ind w:left="0"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 the circuit constructed, we next designed the Simulink program, which would allow us to control the servo motor using the potentiometer output. Figure 2 shows the Simulink program used to accomplish this task. The analog input from the potentiometer coming from A0 is fed into a switch, which compares the input to a preset threshold value. When the analog input rises above the threshold value, the switch will send a constant signal of 180 to a data conversion block, which converts the constant to a number that can be read by the servo write block. The servo write block then reads the constant value and turns the servo to the position specified by the constant block, which in this case is 180°. Once the input falls back below the threshold value, the other constant will be sent to the servo write, returning it to 0°.</w:t>
      </w:r>
    </w:p>
    <w:p w:rsidR="00000000" w:rsidDel="00000000" w:rsidP="00000000" w:rsidRDefault="00000000" w:rsidRPr="00000000" w14:paraId="00000025">
      <w:pPr>
        <w:spacing w:line="240" w:lineRule="auto"/>
        <w:ind w:lef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spacing w:line="240" w:lineRule="auto"/>
        <w:ind w:lef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spacing w:line="240" w:lineRule="auto"/>
        <w:ind w:lef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spacing w:line="240" w:lineRule="auto"/>
        <w:ind w:lef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spacing w:line="240" w:lineRule="auto"/>
        <w:ind w:lef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spacing w:line="240" w:lineRule="auto"/>
        <w:ind w:left="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2. Simulink diagram which controls servo motor based on potentiometer output</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114300</wp:posOffset>
            </wp:positionV>
            <wp:extent cx="5943600" cy="1952625"/>
            <wp:effectExtent b="0" l="0" r="0" t="0"/>
            <wp:wrapTopAndBottom distB="114300" distT="114300"/>
            <wp:docPr id="1" name="image5.png"/>
            <a:graphic>
              <a:graphicData uri="http://schemas.openxmlformats.org/drawingml/2006/picture">
                <pic:pic>
                  <pic:nvPicPr>
                    <pic:cNvPr id="0" name="image5.png"/>
                    <pic:cNvPicPr preferRelativeResize="0"/>
                  </pic:nvPicPr>
                  <pic:blipFill>
                    <a:blip r:embed="rId7"/>
                    <a:srcRect b="12324" l="0" r="0" t="15493"/>
                    <a:stretch>
                      <a:fillRect/>
                    </a:stretch>
                  </pic:blipFill>
                  <pic:spPr>
                    <a:xfrm>
                      <a:off x="0" y="0"/>
                      <a:ext cx="5943600" cy="1952625"/>
                    </a:xfrm>
                    <a:prstGeom prst="rect"/>
                    <a:ln/>
                  </pic:spPr>
                </pic:pic>
              </a:graphicData>
            </a:graphic>
          </wp:anchor>
        </w:drawing>
      </w:r>
    </w:p>
    <w:p w:rsidR="00000000" w:rsidDel="00000000" w:rsidP="00000000" w:rsidRDefault="00000000" w:rsidRPr="00000000" w14:paraId="0000002B">
      <w:pPr>
        <w:spacing w:line="240" w:lineRule="auto"/>
        <w:ind w:lef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spacing w:line="240" w:lineRule="auto"/>
        <w:ind w:left="0"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order to test our circuit, we first connected a scope to the analog input in order to verify the signal coming into the Arduino. An example of the potentiometer input can be seen in Figure 3. After verifying the analog input was being read by the Arduino, we then ensured that the servo motor was spinning after the threshold of 450 was reached. This action was successfully verified on two different computers.</w:t>
      </w:r>
    </w:p>
    <w:p w:rsidR="00000000" w:rsidDel="00000000" w:rsidP="00000000" w:rsidRDefault="00000000" w:rsidRPr="00000000" w14:paraId="0000002D">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spacing w:line="240" w:lineRule="auto"/>
        <w:rPr>
          <w:rFonts w:ascii="Times New Roman" w:cs="Times New Roman" w:eastAsia="Times New Roman" w:hAnsi="Times New Roman"/>
          <w:b w:val="1"/>
          <w:bCs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02F">
      <w:pPr>
        <w:spacing w:line="240" w:lineRule="auto"/>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Results and Discussion </w:t>
      </w:r>
    </w:p>
    <w:p w:rsidR="00000000" w:rsidDel="00000000" w:rsidP="00000000" w:rsidRDefault="00000000" w:rsidRPr="00000000" w14:paraId="00000030">
      <w:pPr>
        <w:spacing w:line="240" w:lineRule="auto"/>
        <w:ind w:firstLine="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1">
      <w:pPr>
        <w:spacing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Figure 3 below, we illustrated that we were able to read analog inputs via the analog A0 pin on the Arduino. This was shown on the graph displaying ADU (Analog-to-Digital Units) vs time. As the potentiometer was rotated clockwise, the ADU values increased; when rotated counterclockwise, the values decreased. The observed range was from 0 to 1023, confirming that the ADC operates at 10 bits, where 0 corresponds to 0 V and 1023 corresponds to 5 V.</w:t>
      </w:r>
    </w:p>
    <w:p w:rsidR="00000000" w:rsidDel="00000000" w:rsidP="00000000" w:rsidRDefault="00000000" w:rsidRPr="00000000" w14:paraId="00000032">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3. Example of analog input received by Arduino from a potentiometer</w:t>
      </w:r>
      <w:r w:rsidDel="00000000" w:rsidR="00000000" w:rsidRPr="00000000">
        <w:drawing>
          <wp:anchor allowOverlap="1" behindDoc="0" distB="114300" distT="114300" distL="114300" distR="114300" hidden="0" layoutInCell="1" locked="0" relativeHeight="0" simplePos="0">
            <wp:simplePos x="0" y="0"/>
            <wp:positionH relativeFrom="column">
              <wp:posOffset>1066800</wp:posOffset>
            </wp:positionH>
            <wp:positionV relativeFrom="paragraph">
              <wp:posOffset>234646</wp:posOffset>
            </wp:positionV>
            <wp:extent cx="3810665" cy="2387296"/>
            <wp:effectExtent b="0" l="0" r="0" t="0"/>
            <wp:wrapTopAndBottom distB="114300" distT="114300"/>
            <wp:docPr id="3"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3810665" cy="2387296"/>
                    </a:xfrm>
                    <a:prstGeom prst="rect"/>
                    <a:ln/>
                  </pic:spPr>
                </pic:pic>
              </a:graphicData>
            </a:graphic>
          </wp:anchor>
        </w:drawing>
      </w:r>
    </w:p>
    <w:p w:rsidR="00000000" w:rsidDel="00000000" w:rsidP="00000000" w:rsidRDefault="00000000" w:rsidRPr="00000000" w14:paraId="00000033">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spacing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next experiment involved manually commanding the servo to turn on and off. This was achieved using a Manual Switch block and a buffer. The Manual Switch toggled between 0 (off) and 1 (on), feeding into a buffer set to 90, which represented the desired servo angle in degrees. The output signal was sent through Pin 9, successfully rotating the servo to 90°. Figure 4 shows the Simulink structure used to implement this control.</w:t>
      </w:r>
    </w:p>
    <w:p w:rsidR="00000000" w:rsidDel="00000000" w:rsidP="00000000" w:rsidRDefault="00000000" w:rsidRPr="00000000" w14:paraId="00000035">
      <w:pPr>
        <w:spacing w:line="240" w:lineRule="auto"/>
        <w:ind w:left="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4: Manual Switch Simulink</w:t>
      </w:r>
      <w:r w:rsidDel="00000000" w:rsidR="00000000" w:rsidRPr="00000000">
        <w:drawing>
          <wp:anchor allowOverlap="1" behindDoc="0" distB="114300" distT="114300" distL="114300" distR="114300" hidden="0" layoutInCell="1" locked="0" relativeHeight="0" simplePos="0">
            <wp:simplePos x="0" y="0"/>
            <wp:positionH relativeFrom="column">
              <wp:posOffset>209550</wp:posOffset>
            </wp:positionH>
            <wp:positionV relativeFrom="paragraph">
              <wp:posOffset>171245</wp:posOffset>
            </wp:positionV>
            <wp:extent cx="5657850" cy="2692919"/>
            <wp:effectExtent b="0" l="0" r="0" t="0"/>
            <wp:wrapTopAndBottom distB="114300" distT="114300"/>
            <wp:docPr id="6" name="image4.png"/>
            <a:graphic>
              <a:graphicData uri="http://schemas.openxmlformats.org/drawingml/2006/picture">
                <pic:pic>
                  <pic:nvPicPr>
                    <pic:cNvPr id="0" name="image4.png"/>
                    <pic:cNvPicPr preferRelativeResize="0"/>
                  </pic:nvPicPr>
                  <pic:blipFill>
                    <a:blip r:embed="rId9"/>
                    <a:srcRect b="36538" l="0" r="0" t="0"/>
                    <a:stretch>
                      <a:fillRect/>
                    </a:stretch>
                  </pic:blipFill>
                  <pic:spPr>
                    <a:xfrm>
                      <a:off x="0" y="0"/>
                      <a:ext cx="5657850" cy="2692919"/>
                    </a:xfrm>
                    <a:prstGeom prst="rect"/>
                    <a:ln/>
                  </pic:spPr>
                </pic:pic>
              </a:graphicData>
            </a:graphic>
          </wp:anchor>
        </w:drawing>
      </w:r>
    </w:p>
    <w:p w:rsidR="00000000" w:rsidDel="00000000" w:rsidP="00000000" w:rsidRDefault="00000000" w:rsidRPr="00000000" w14:paraId="00000036">
      <w:pPr>
        <w:spacing w:line="240" w:lineRule="auto"/>
        <w:ind w:lef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spacing w:line="240" w:lineRule="auto"/>
        <w:ind w:left="0"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successfully testing all input and output connections and verifying that the system can reliably receive signals from the potentiometer, we combined both experiments (Figure 2) and updated the Simulink file. This file includes a switch block that continuously monitors the analog input until it crosses a threshold of approximately 480 ADU . Once this threshold is exceeded, the Arduino sends a digital signal that commands the servo to rotate to 180°. When the input falls below 480 ADU, the servo returns to 0°.</w:t>
      </w:r>
    </w:p>
    <w:p w:rsidR="00000000" w:rsidDel="00000000" w:rsidP="00000000" w:rsidRDefault="00000000" w:rsidRPr="00000000" w14:paraId="00000038">
      <w:pPr>
        <w:spacing w:line="240" w:lineRule="auto"/>
        <w:ind w:left="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5: Input and Output Side By Side </w:t>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133350</wp:posOffset>
            </wp:positionV>
            <wp:extent cx="6183830" cy="2764885"/>
            <wp:effectExtent b="0" l="0" r="0" t="0"/>
            <wp:wrapTopAndBottom distB="114300" distT="114300"/>
            <wp:docPr id="2"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6183830" cy="2764885"/>
                    </a:xfrm>
                    <a:prstGeom prst="rect"/>
                    <a:ln/>
                  </pic:spPr>
                </pic:pic>
              </a:graphicData>
            </a:graphic>
          </wp:anchor>
        </w:drawing>
      </w:r>
    </w:p>
    <w:p w:rsidR="00000000" w:rsidDel="00000000" w:rsidP="00000000" w:rsidRDefault="00000000" w:rsidRPr="00000000" w14:paraId="00000039">
      <w:pPr>
        <w:spacing w:line="240" w:lineRule="auto"/>
        <w:ind w:left="0" w:firstLine="72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spacing w:line="240" w:lineRule="auto"/>
        <w:ind w:left="0"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From the graph in Figure 5, we can observe that once the input signal crosses above 480 ADU value, the output signal to the servo becomes set to 180. Once we are below that 480 value, the servo returns to 0. The graph shows this relationship clearly, with the output signal being a cleaner version of the input signal. However, there is a delay of 1 second. Note that both the threshold value and the degree that the servo turns to can be modified on Simulink.</w:t>
      </w:r>
    </w:p>
    <w:p w:rsidR="00000000" w:rsidDel="00000000" w:rsidP="00000000" w:rsidRDefault="00000000" w:rsidRPr="00000000" w14:paraId="0000003B">
      <w:pPr>
        <w:spacing w:line="240" w:lineRule="auto"/>
        <w:ind w:lef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C">
      <w:pPr>
        <w:spacing w:line="240" w:lineRule="auto"/>
        <w:ind w:left="0" w:firstLine="0"/>
        <w:jc w:val="left"/>
        <w:rPr>
          <w:rFonts w:ascii="Times New Roman" w:cs="Times New Roman" w:eastAsia="Times New Roman" w:hAnsi="Times New Roman"/>
          <w:b w:val="1"/>
          <w:bCs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03D">
      <w:pPr>
        <w:spacing w:line="240" w:lineRule="auto"/>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Conclusions</w:t>
      </w:r>
      <w:r w:rsidDel="00000000" w:rsidR="00000000" w:rsidRPr="00000000">
        <w:rPr>
          <w:rtl w:val="0"/>
        </w:rPr>
      </w:r>
    </w:p>
    <w:p w:rsidR="00000000" w:rsidDel="00000000" w:rsidP="00000000" w:rsidRDefault="00000000" w:rsidRPr="00000000" w14:paraId="0000003E">
      <w:pPr>
        <w:spacing w:line="240" w:lineRule="auto"/>
        <w:ind w:lef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F">
      <w:pPr>
        <w:spacing w:line="240" w:lineRule="auto"/>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We recommend the use of MATLAB Simulink for interfacing with Arduino hardware.  The combination correctly read values from the potentiometer and successfully controlled the servo if the threshold was crossed.  For learning how components communicate with each other and the design prototype stage, this setup works rather well because Simulink is an extremely high-level modeling environment with an easy to learn block diagram interface.  Parameters can easily and quickly be adjusted to test many situations.  However, there are some limitations to consider for the later stages of projects.  The servo response has a one-second delay, which could increase depending on your block diagram setup.  This could affect applications where speed and precision are critical.  Also, the Arduino has a limited output current and processing power,  so larger or more advanced projects would require stronger hardware or a dedicated controller.</w:t>
      </w:r>
    </w:p>
    <w:p w:rsidR="00000000" w:rsidDel="00000000" w:rsidP="00000000" w:rsidRDefault="00000000" w:rsidRPr="00000000" w14:paraId="00000040">
      <w:pPr>
        <w:spacing w:line="240" w:lineRule="auto"/>
        <w:ind w:lef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spacing w:line="240" w:lineRule="auto"/>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The 3D printer has a wide range of uses for future projects.  It can be used to rapidly create designed parts like motor mounts and housings for all stages of the project.  This allows us to validate shapes and dimensions before committing to expensive or time consuming manufacturing methods.  We can also add details like team numbers or logos, which makes the parts both functional and customized for our project.</w:t>
      </w:r>
    </w:p>
    <w:p w:rsidR="00000000" w:rsidDel="00000000" w:rsidP="00000000" w:rsidRDefault="00000000" w:rsidRPr="00000000" w14:paraId="00000042">
      <w:pPr>
        <w:spacing w:line="240" w:lineRule="auto"/>
        <w:ind w:lef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spacing w:line="240" w:lineRule="auto"/>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Working through the project helped us learn and reinforce how to brainstorm and prototype as a newly formed team.  Beginning with research on how our components functioned and testing them individually made it easy to confirm each part of the circuit worked before adding another component.  This approach helped us find issues that arose early on and made the final design very reliable.  Working as a team emphasized how important it is to communicate and establish roles to keep the project on track and complete it in a timely manner.</w:t>
      </w:r>
      <w:r w:rsidDel="00000000" w:rsidR="00000000" w:rsidRPr="00000000">
        <w:br w:type="page"/>
      </w:r>
      <w:r w:rsidDel="00000000" w:rsidR="00000000" w:rsidRPr="00000000">
        <w:rPr>
          <w:rtl w:val="0"/>
        </w:rPr>
      </w:r>
    </w:p>
    <w:p w:rsidR="00000000" w:rsidDel="00000000" w:rsidP="00000000" w:rsidRDefault="00000000" w:rsidRPr="00000000" w14:paraId="00000044">
      <w:pPr>
        <w:spacing w:line="240" w:lineRule="auto"/>
        <w:ind w:left="0" w:firstLine="0"/>
        <w:jc w:val="left"/>
        <w:rPr>
          <w:rFonts w:ascii="Times New Roman" w:cs="Times New Roman" w:eastAsia="Times New Roman" w:hAnsi="Times New Roman"/>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-352424</wp:posOffset>
            </wp:positionH>
            <wp:positionV relativeFrom="paragraph">
              <wp:posOffset>114300</wp:posOffset>
            </wp:positionV>
            <wp:extent cx="6646826" cy="6567488"/>
            <wp:effectExtent b="0" l="0" r="0" t="0"/>
            <wp:wrapNone/>
            <wp:docPr id="5"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6646826" cy="6567488"/>
                    </a:xfrm>
                    <a:prstGeom prst="rect"/>
                    <a:ln/>
                  </pic:spPr>
                </pic:pic>
              </a:graphicData>
            </a:graphic>
          </wp:anchor>
        </w:drawing>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1.png"/><Relationship Id="rId10" Type="http://schemas.openxmlformats.org/officeDocument/2006/relationships/image" Target="media/image2.png"/><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image" Target="media/image6.gif"/><Relationship Id="rId7" Type="http://schemas.openxmlformats.org/officeDocument/2006/relationships/image" Target="media/image5.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